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AEB48" w14:textId="1F75F9BE" w:rsidR="006F5042" w:rsidRDefault="006F5042" w:rsidP="00233C9E">
      <w:pPr>
        <w:jc w:val="center"/>
        <w:rPr>
          <w:b/>
          <w:sz w:val="32"/>
          <w:szCs w:val="32"/>
          <w:u w:val="single"/>
        </w:rPr>
      </w:pPr>
      <w:r>
        <w:rPr>
          <w:noProof/>
        </w:rPr>
        <w:drawing>
          <wp:anchor distT="0" distB="0" distL="114300" distR="114300" simplePos="0" relativeHeight="251666432" behindDoc="0" locked="0" layoutInCell="1" allowOverlap="1" wp14:anchorId="0BFAC338" wp14:editId="55A4D19C">
            <wp:simplePos x="0" y="0"/>
            <wp:positionH relativeFrom="column">
              <wp:posOffset>1615440</wp:posOffset>
            </wp:positionH>
            <wp:positionV relativeFrom="paragraph">
              <wp:posOffset>-243840</wp:posOffset>
            </wp:positionV>
            <wp:extent cx="1760220" cy="34907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60220" cy="349073"/>
                    </a:xfrm>
                    <a:prstGeom prst="rect">
                      <a:avLst/>
                    </a:prstGeom>
                  </pic:spPr>
                </pic:pic>
              </a:graphicData>
            </a:graphic>
          </wp:anchor>
        </w:drawing>
      </w:r>
      <w:r>
        <w:rPr>
          <w:noProof/>
        </w:rPr>
        <w:drawing>
          <wp:anchor distT="0" distB="0" distL="114300" distR="114300" simplePos="0" relativeHeight="251665408" behindDoc="0" locked="0" layoutInCell="1" allowOverlap="1" wp14:anchorId="24955838" wp14:editId="09C979EB">
            <wp:simplePos x="0" y="0"/>
            <wp:positionH relativeFrom="column">
              <wp:posOffset>3688080</wp:posOffset>
            </wp:positionH>
            <wp:positionV relativeFrom="paragraph">
              <wp:posOffset>-342900</wp:posOffset>
            </wp:positionV>
            <wp:extent cx="1584960" cy="54803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4960" cy="548033"/>
                    </a:xfrm>
                    <a:prstGeom prst="rect">
                      <a:avLst/>
                    </a:prstGeom>
                  </pic:spPr>
                </pic:pic>
              </a:graphicData>
            </a:graphic>
          </wp:anchor>
        </w:drawing>
      </w:r>
    </w:p>
    <w:p w14:paraId="297ACA84" w14:textId="5D32574F" w:rsidR="00233C9E" w:rsidRPr="00493B05" w:rsidRDefault="00233C9E" w:rsidP="00233C9E">
      <w:pPr>
        <w:jc w:val="center"/>
        <w:rPr>
          <w:b/>
          <w:sz w:val="32"/>
          <w:szCs w:val="32"/>
          <w:u w:val="single"/>
        </w:rPr>
      </w:pPr>
      <w:r w:rsidRPr="00493B05">
        <w:rPr>
          <w:b/>
          <w:sz w:val="32"/>
          <w:szCs w:val="32"/>
          <w:u w:val="single"/>
        </w:rPr>
        <w:t>Solar Winds Help</w:t>
      </w:r>
      <w:r w:rsidR="00785346">
        <w:rPr>
          <w:b/>
          <w:sz w:val="32"/>
          <w:szCs w:val="32"/>
          <w:u w:val="single"/>
        </w:rPr>
        <w:t>d</w:t>
      </w:r>
      <w:bookmarkStart w:id="0" w:name="_GoBack"/>
      <w:bookmarkEnd w:id="0"/>
      <w:r w:rsidRPr="00493B05">
        <w:rPr>
          <w:b/>
          <w:sz w:val="32"/>
          <w:szCs w:val="32"/>
          <w:u w:val="single"/>
        </w:rPr>
        <w:t>esk – How to create a query</w:t>
      </w:r>
    </w:p>
    <w:p w14:paraId="3C25D80A" w14:textId="77777777" w:rsidR="00233C9E" w:rsidRPr="00493B05" w:rsidRDefault="00233C9E" w:rsidP="00233C9E">
      <w:pPr>
        <w:rPr>
          <w:sz w:val="32"/>
          <w:szCs w:val="32"/>
        </w:rPr>
      </w:pPr>
      <w:r w:rsidRPr="00493B05">
        <w:rPr>
          <w:sz w:val="32"/>
          <w:szCs w:val="32"/>
        </w:rPr>
        <w:t xml:space="preserve">Use this walkthrough to create a query in web helpdesk to view tickets assigned to you, in your location, by specific timeframes, status, etc. </w:t>
      </w:r>
    </w:p>
    <w:p w14:paraId="24ACBA47" w14:textId="05AB92AE" w:rsidR="003E2A11" w:rsidRPr="006F5042" w:rsidRDefault="006F5042" w:rsidP="006F5042">
      <w:pPr>
        <w:pStyle w:val="ListParagraph"/>
        <w:ind w:left="0"/>
        <w:rPr>
          <w:b/>
          <w:sz w:val="24"/>
          <w:szCs w:val="24"/>
          <w:u w:val="single"/>
        </w:rPr>
      </w:pPr>
      <w:r>
        <w:rPr>
          <w:b/>
          <w:sz w:val="24"/>
          <w:szCs w:val="24"/>
          <w:u w:val="single"/>
        </w:rPr>
        <w:t>Step 1:</w:t>
      </w:r>
    </w:p>
    <w:p w14:paraId="5D08DBCE" w14:textId="2226D46F" w:rsidR="00233C9E" w:rsidRDefault="00233C9E" w:rsidP="006F5042">
      <w:pPr>
        <w:pStyle w:val="ListParagraph"/>
        <w:ind w:left="0"/>
        <w:rPr>
          <w:sz w:val="24"/>
          <w:szCs w:val="24"/>
        </w:rPr>
      </w:pPr>
      <w:r w:rsidRPr="006F5042">
        <w:rPr>
          <w:sz w:val="24"/>
          <w:szCs w:val="24"/>
        </w:rPr>
        <w:t>Select Search Tickets and the Advanced Search tab</w:t>
      </w:r>
    </w:p>
    <w:p w14:paraId="46B07B25" w14:textId="77777777" w:rsidR="006F5042" w:rsidRPr="006F5042" w:rsidRDefault="006F5042" w:rsidP="006F5042">
      <w:pPr>
        <w:pStyle w:val="ListParagraph"/>
        <w:ind w:left="0"/>
        <w:rPr>
          <w:sz w:val="24"/>
          <w:szCs w:val="24"/>
        </w:rPr>
      </w:pPr>
    </w:p>
    <w:p w14:paraId="24ACBA4A" w14:textId="0BFDFE5A" w:rsidR="003E2A11" w:rsidRDefault="00233C9E" w:rsidP="002E5F21">
      <w:pPr>
        <w:pStyle w:val="ListParagraph"/>
      </w:pPr>
      <w:r w:rsidRPr="00493B05">
        <w:rPr>
          <w:noProof/>
          <w:sz w:val="28"/>
          <w:szCs w:val="28"/>
        </w:rPr>
        <w:drawing>
          <wp:inline distT="0" distB="0" distL="0" distR="0" wp14:anchorId="06E79CD5" wp14:editId="0CFE678F">
            <wp:extent cx="6021592" cy="1813560"/>
            <wp:effectExtent l="0" t="0" r="0" b="0"/>
            <wp:docPr id="5" name="Picture 5" descr="A screenshot of a compu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b helpdesk query screen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2244" cy="1816768"/>
                    </a:xfrm>
                    <a:prstGeom prst="rect">
                      <a:avLst/>
                    </a:prstGeom>
                  </pic:spPr>
                </pic:pic>
              </a:graphicData>
            </a:graphic>
          </wp:inline>
        </w:drawing>
      </w:r>
    </w:p>
    <w:p w14:paraId="24ACBA4B" w14:textId="77777777" w:rsidR="002E5F21" w:rsidRDefault="002E5F21" w:rsidP="002E5F21">
      <w:pPr>
        <w:pStyle w:val="ListParagraph"/>
      </w:pPr>
    </w:p>
    <w:p w14:paraId="6E4502E1" w14:textId="77777777" w:rsidR="00233C9E" w:rsidRPr="00233C9E" w:rsidRDefault="00233C9E" w:rsidP="006F5042">
      <w:pPr>
        <w:pStyle w:val="ListParagraph"/>
        <w:ind w:left="0"/>
        <w:rPr>
          <w:sz w:val="24"/>
          <w:szCs w:val="24"/>
        </w:rPr>
      </w:pPr>
      <w:r w:rsidRPr="00233C9E">
        <w:rPr>
          <w:b/>
          <w:sz w:val="24"/>
          <w:szCs w:val="24"/>
          <w:u w:val="single"/>
        </w:rPr>
        <w:t>Step 2:</w:t>
      </w:r>
      <w:r w:rsidRPr="00233C9E">
        <w:rPr>
          <w:sz w:val="24"/>
          <w:szCs w:val="24"/>
        </w:rPr>
        <w:t xml:space="preserve"> </w:t>
      </w:r>
    </w:p>
    <w:p w14:paraId="688C72C3" w14:textId="77777777" w:rsidR="00233C9E" w:rsidRPr="00233C9E" w:rsidRDefault="00233C9E" w:rsidP="006F5042">
      <w:pPr>
        <w:pStyle w:val="ListParagraph"/>
        <w:ind w:left="0"/>
        <w:rPr>
          <w:sz w:val="24"/>
          <w:szCs w:val="24"/>
        </w:rPr>
      </w:pPr>
      <w:r w:rsidRPr="00233C9E">
        <w:rPr>
          <w:sz w:val="24"/>
          <w:szCs w:val="24"/>
        </w:rPr>
        <w:t xml:space="preserve">If modifying a current query, select the query. If you are creating a new query, leave this option blank. </w:t>
      </w:r>
    </w:p>
    <w:p w14:paraId="6F1B9AF3" w14:textId="77777777" w:rsidR="00233C9E" w:rsidRPr="00233C9E" w:rsidRDefault="00233C9E" w:rsidP="006F5042">
      <w:pPr>
        <w:pStyle w:val="ListParagraph"/>
        <w:numPr>
          <w:ilvl w:val="0"/>
          <w:numId w:val="7"/>
        </w:numPr>
        <w:ind w:left="720"/>
        <w:rPr>
          <w:sz w:val="24"/>
          <w:szCs w:val="24"/>
        </w:rPr>
      </w:pPr>
      <w:r w:rsidRPr="00233C9E">
        <w:rPr>
          <w:sz w:val="24"/>
          <w:szCs w:val="24"/>
        </w:rPr>
        <w:t>The minus button will delete any selected query in the pull-down menu</w:t>
      </w:r>
    </w:p>
    <w:p w14:paraId="11143CA3" w14:textId="77777777" w:rsidR="00233C9E" w:rsidRPr="00233C9E" w:rsidRDefault="00233C9E" w:rsidP="006F5042">
      <w:pPr>
        <w:pStyle w:val="ListParagraph"/>
        <w:numPr>
          <w:ilvl w:val="0"/>
          <w:numId w:val="7"/>
        </w:numPr>
        <w:ind w:left="720"/>
        <w:rPr>
          <w:sz w:val="24"/>
          <w:szCs w:val="24"/>
        </w:rPr>
      </w:pPr>
      <w:r w:rsidRPr="00233C9E">
        <w:rPr>
          <w:sz w:val="24"/>
          <w:szCs w:val="24"/>
        </w:rPr>
        <w:t>Query criteria allows you to build queries based on specific fields such as status (open/closed), location (Oakland ISD/Kalamazoo RESA/etc..). you can also add additional parameters with the “add any of these conditions section”</w:t>
      </w:r>
    </w:p>
    <w:p w14:paraId="50670378" w14:textId="3C54F1D2" w:rsidR="00233C9E" w:rsidRDefault="00233C9E" w:rsidP="006F5042">
      <w:pPr>
        <w:pStyle w:val="ListParagraph"/>
        <w:numPr>
          <w:ilvl w:val="0"/>
          <w:numId w:val="7"/>
        </w:numPr>
        <w:ind w:left="720"/>
        <w:rPr>
          <w:sz w:val="24"/>
          <w:szCs w:val="24"/>
        </w:rPr>
      </w:pPr>
      <w:r w:rsidRPr="00233C9E">
        <w:rPr>
          <w:sz w:val="24"/>
          <w:szCs w:val="24"/>
        </w:rPr>
        <w:t xml:space="preserve">The Save query field is where you will add the name of the query. The “shared” button will share with ALL techs in the helpdesk system (currently all DHSS staff).  If you wish to not share the query it will only be available under your account. </w:t>
      </w:r>
    </w:p>
    <w:p w14:paraId="3004302E" w14:textId="21CDC701" w:rsidR="00233C9E" w:rsidRPr="00233C9E" w:rsidRDefault="00233C9E" w:rsidP="00233C9E">
      <w:pPr>
        <w:rPr>
          <w:sz w:val="24"/>
          <w:szCs w:val="24"/>
        </w:rPr>
      </w:pPr>
      <w:r>
        <w:rPr>
          <w:noProof/>
          <w:sz w:val="28"/>
          <w:szCs w:val="28"/>
        </w:rPr>
        <w:drawing>
          <wp:anchor distT="0" distB="0" distL="114300" distR="114300" simplePos="0" relativeHeight="251661312" behindDoc="0" locked="0" layoutInCell="1" allowOverlap="1" wp14:anchorId="1CF4FF1B" wp14:editId="2AD560EA">
            <wp:simplePos x="0" y="0"/>
            <wp:positionH relativeFrom="margin">
              <wp:posOffset>471805</wp:posOffset>
            </wp:positionH>
            <wp:positionV relativeFrom="paragraph">
              <wp:posOffset>219075</wp:posOffset>
            </wp:positionV>
            <wp:extent cx="6137910" cy="2179320"/>
            <wp:effectExtent l="0" t="0" r="0" b="0"/>
            <wp:wrapTopAndBottom/>
            <wp:docPr id="14" name="Picture 14" descr="A screenshot of a cell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b helpdesk query screen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37910" cy="2179320"/>
                    </a:xfrm>
                    <a:prstGeom prst="rect">
                      <a:avLst/>
                    </a:prstGeom>
                  </pic:spPr>
                </pic:pic>
              </a:graphicData>
            </a:graphic>
            <wp14:sizeRelH relativeFrom="margin">
              <wp14:pctWidth>0</wp14:pctWidth>
            </wp14:sizeRelH>
            <wp14:sizeRelV relativeFrom="margin">
              <wp14:pctHeight>0</wp14:pctHeight>
            </wp14:sizeRelV>
          </wp:anchor>
        </w:drawing>
      </w:r>
    </w:p>
    <w:p w14:paraId="0E4CF8F9" w14:textId="77777777" w:rsidR="006F5042" w:rsidRDefault="006F5042" w:rsidP="006F5042">
      <w:pPr>
        <w:pStyle w:val="ListParagraph"/>
        <w:ind w:left="0"/>
        <w:rPr>
          <w:b/>
          <w:sz w:val="24"/>
          <w:szCs w:val="24"/>
          <w:u w:val="single"/>
        </w:rPr>
      </w:pPr>
      <w:bookmarkStart w:id="1" w:name="_Hlk505940947"/>
    </w:p>
    <w:p w14:paraId="7ED2EBCD" w14:textId="77777777" w:rsidR="006F5042" w:rsidRDefault="006F5042" w:rsidP="006F5042">
      <w:pPr>
        <w:pStyle w:val="ListParagraph"/>
        <w:ind w:left="0"/>
        <w:rPr>
          <w:b/>
          <w:sz w:val="24"/>
          <w:szCs w:val="24"/>
          <w:u w:val="single"/>
        </w:rPr>
      </w:pPr>
    </w:p>
    <w:p w14:paraId="18F34844" w14:textId="77777777" w:rsidR="006F5042" w:rsidRDefault="006F5042" w:rsidP="006F5042">
      <w:pPr>
        <w:pStyle w:val="ListParagraph"/>
        <w:ind w:left="0"/>
        <w:rPr>
          <w:b/>
          <w:sz w:val="24"/>
          <w:szCs w:val="24"/>
          <w:u w:val="single"/>
        </w:rPr>
      </w:pPr>
    </w:p>
    <w:p w14:paraId="47E01EE9" w14:textId="77777777" w:rsidR="006F5042" w:rsidRDefault="006F5042" w:rsidP="006F5042">
      <w:pPr>
        <w:pStyle w:val="ListParagraph"/>
        <w:ind w:left="0"/>
        <w:rPr>
          <w:b/>
          <w:sz w:val="24"/>
          <w:szCs w:val="24"/>
          <w:u w:val="single"/>
        </w:rPr>
      </w:pPr>
    </w:p>
    <w:p w14:paraId="5B081933" w14:textId="77777777" w:rsidR="006F5042" w:rsidRDefault="006F5042" w:rsidP="006F5042">
      <w:pPr>
        <w:pStyle w:val="ListParagraph"/>
        <w:ind w:left="0"/>
        <w:rPr>
          <w:b/>
          <w:sz w:val="24"/>
          <w:szCs w:val="24"/>
          <w:u w:val="single"/>
        </w:rPr>
      </w:pPr>
    </w:p>
    <w:p w14:paraId="19F3C346" w14:textId="7C0EB379" w:rsidR="00233C9E" w:rsidRPr="00233C9E" w:rsidRDefault="00233C9E" w:rsidP="006F5042">
      <w:pPr>
        <w:pStyle w:val="ListParagraph"/>
        <w:ind w:left="0"/>
        <w:rPr>
          <w:sz w:val="24"/>
          <w:szCs w:val="24"/>
        </w:rPr>
      </w:pPr>
      <w:r w:rsidRPr="00233C9E">
        <w:rPr>
          <w:b/>
          <w:sz w:val="24"/>
          <w:szCs w:val="24"/>
          <w:u w:val="single"/>
        </w:rPr>
        <w:t xml:space="preserve">Step </w:t>
      </w:r>
      <w:r>
        <w:rPr>
          <w:b/>
          <w:sz w:val="24"/>
          <w:szCs w:val="24"/>
          <w:u w:val="single"/>
        </w:rPr>
        <w:t>3</w:t>
      </w:r>
      <w:r w:rsidRPr="00233C9E">
        <w:rPr>
          <w:b/>
          <w:sz w:val="24"/>
          <w:szCs w:val="24"/>
          <w:u w:val="single"/>
        </w:rPr>
        <w:t>:</w:t>
      </w:r>
      <w:r w:rsidRPr="00233C9E">
        <w:rPr>
          <w:sz w:val="24"/>
          <w:szCs w:val="24"/>
        </w:rPr>
        <w:t xml:space="preserve"> </w:t>
      </w:r>
    </w:p>
    <w:p w14:paraId="574EC87F" w14:textId="77777777" w:rsidR="006F5042" w:rsidRDefault="00233C9E" w:rsidP="006F5042">
      <w:pPr>
        <w:pStyle w:val="ListParagraph"/>
        <w:ind w:left="0"/>
        <w:rPr>
          <w:sz w:val="24"/>
          <w:szCs w:val="24"/>
        </w:rPr>
      </w:pPr>
      <w:r>
        <w:rPr>
          <w:sz w:val="24"/>
          <w:szCs w:val="24"/>
        </w:rPr>
        <w:t>The example query below will provide all tickets that have a company (location) selected as Oakland Schools, status is open, and been opened within the last 15 business days.</w:t>
      </w:r>
    </w:p>
    <w:p w14:paraId="084CF3B1" w14:textId="77777777" w:rsidR="006F5042" w:rsidRDefault="00233C9E" w:rsidP="006F5042">
      <w:pPr>
        <w:pStyle w:val="ListParagraph"/>
        <w:numPr>
          <w:ilvl w:val="0"/>
          <w:numId w:val="8"/>
        </w:numPr>
        <w:rPr>
          <w:sz w:val="24"/>
          <w:szCs w:val="24"/>
        </w:rPr>
      </w:pPr>
      <w:r w:rsidRPr="006F5042">
        <w:rPr>
          <w:sz w:val="24"/>
          <w:szCs w:val="24"/>
        </w:rPr>
        <w:t>The query was saved as Sample Oakland</w:t>
      </w:r>
    </w:p>
    <w:p w14:paraId="17EC5C42" w14:textId="77777777" w:rsidR="006F5042" w:rsidRDefault="006F5042" w:rsidP="006F5042">
      <w:pPr>
        <w:pStyle w:val="ListParagraph"/>
        <w:numPr>
          <w:ilvl w:val="0"/>
          <w:numId w:val="8"/>
        </w:numPr>
        <w:rPr>
          <w:sz w:val="24"/>
          <w:szCs w:val="24"/>
        </w:rPr>
      </w:pPr>
      <w:r w:rsidRPr="006F5042">
        <w:rPr>
          <w:sz w:val="24"/>
          <w:szCs w:val="24"/>
        </w:rPr>
        <w:t>Shared checkbox is selected (query will be available to ALL DHSS techs listed in web helpdesk)</w:t>
      </w:r>
    </w:p>
    <w:p w14:paraId="1ED79743" w14:textId="3736636C" w:rsidR="006F5042" w:rsidRPr="006F5042" w:rsidRDefault="006F5042" w:rsidP="006F5042">
      <w:pPr>
        <w:pStyle w:val="ListParagraph"/>
        <w:numPr>
          <w:ilvl w:val="0"/>
          <w:numId w:val="8"/>
        </w:numPr>
        <w:rPr>
          <w:sz w:val="24"/>
          <w:szCs w:val="24"/>
        </w:rPr>
      </w:pPr>
      <w:r>
        <w:rPr>
          <w:noProof/>
        </w:rPr>
        <w:drawing>
          <wp:anchor distT="0" distB="0" distL="114300" distR="114300" simplePos="0" relativeHeight="251663360" behindDoc="0" locked="0" layoutInCell="1" allowOverlap="1" wp14:anchorId="44358589" wp14:editId="3C90F9EE">
            <wp:simplePos x="0" y="0"/>
            <wp:positionH relativeFrom="margin">
              <wp:align>left</wp:align>
            </wp:positionH>
            <wp:positionV relativeFrom="paragraph">
              <wp:posOffset>351790</wp:posOffset>
            </wp:positionV>
            <wp:extent cx="6452622" cy="2529667"/>
            <wp:effectExtent l="0" t="0" r="5715" b="4445"/>
            <wp:wrapTopAndBottom/>
            <wp:docPr id="15" name="Picture 15" descr="A screenshot of a compu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b helpdesk query screen 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2622" cy="2529667"/>
                    </a:xfrm>
                    <a:prstGeom prst="rect">
                      <a:avLst/>
                    </a:prstGeom>
                  </pic:spPr>
                </pic:pic>
              </a:graphicData>
            </a:graphic>
          </wp:anchor>
        </w:drawing>
      </w:r>
      <w:r w:rsidRPr="006F5042">
        <w:rPr>
          <w:sz w:val="24"/>
          <w:szCs w:val="24"/>
        </w:rPr>
        <w:t xml:space="preserve">Query results will be displayed below the query filters. </w:t>
      </w:r>
    </w:p>
    <w:bookmarkEnd w:id="1"/>
    <w:p w14:paraId="254A7A59" w14:textId="2DD24BA8" w:rsidR="006F5042" w:rsidRPr="00233C9E" w:rsidRDefault="006F5042" w:rsidP="006F5042">
      <w:pPr>
        <w:pStyle w:val="ListParagraph"/>
        <w:ind w:left="1440"/>
        <w:rPr>
          <w:sz w:val="24"/>
          <w:szCs w:val="24"/>
        </w:rPr>
      </w:pPr>
    </w:p>
    <w:p w14:paraId="48307414" w14:textId="20D0F52E" w:rsidR="006F5042" w:rsidRPr="00233C9E" w:rsidRDefault="006F5042" w:rsidP="006F5042">
      <w:pPr>
        <w:pStyle w:val="ListParagraph"/>
        <w:ind w:left="0"/>
        <w:rPr>
          <w:sz w:val="24"/>
          <w:szCs w:val="24"/>
        </w:rPr>
      </w:pPr>
      <w:r w:rsidRPr="00233C9E">
        <w:rPr>
          <w:b/>
          <w:sz w:val="24"/>
          <w:szCs w:val="24"/>
          <w:u w:val="single"/>
        </w:rPr>
        <w:t xml:space="preserve">Step </w:t>
      </w:r>
      <w:r>
        <w:rPr>
          <w:b/>
          <w:sz w:val="24"/>
          <w:szCs w:val="24"/>
          <w:u w:val="single"/>
        </w:rPr>
        <w:t>4</w:t>
      </w:r>
      <w:r w:rsidRPr="00233C9E">
        <w:rPr>
          <w:b/>
          <w:sz w:val="24"/>
          <w:szCs w:val="24"/>
          <w:u w:val="single"/>
        </w:rPr>
        <w:t>:</w:t>
      </w:r>
      <w:r w:rsidRPr="00233C9E">
        <w:rPr>
          <w:sz w:val="24"/>
          <w:szCs w:val="24"/>
        </w:rPr>
        <w:t xml:space="preserve"> </w:t>
      </w:r>
    </w:p>
    <w:p w14:paraId="05E206D9" w14:textId="6FE9AAD0" w:rsidR="006F5042" w:rsidRDefault="006F5042" w:rsidP="006F5042">
      <w:pPr>
        <w:pStyle w:val="ListParagraph"/>
        <w:ind w:left="0"/>
        <w:rPr>
          <w:sz w:val="24"/>
          <w:szCs w:val="24"/>
        </w:rPr>
      </w:pPr>
      <w:r>
        <w:rPr>
          <w:sz w:val="24"/>
          <w:szCs w:val="24"/>
        </w:rPr>
        <w:t xml:space="preserve">Click on Group Tickets and from the query pull down menu, select the query available to you. </w:t>
      </w:r>
    </w:p>
    <w:p w14:paraId="4B2D75AB" w14:textId="70F37821" w:rsidR="006F5042" w:rsidRDefault="006F5042" w:rsidP="006F5042">
      <w:pPr>
        <w:pStyle w:val="ListParagraph"/>
        <w:numPr>
          <w:ilvl w:val="0"/>
          <w:numId w:val="8"/>
        </w:numPr>
        <w:rPr>
          <w:sz w:val="24"/>
          <w:szCs w:val="24"/>
        </w:rPr>
      </w:pPr>
      <w:r>
        <w:rPr>
          <w:sz w:val="24"/>
          <w:szCs w:val="24"/>
        </w:rPr>
        <w:t>Your results from the query will be displayed</w:t>
      </w:r>
    </w:p>
    <w:p w14:paraId="47546ACC" w14:textId="4B3A953A" w:rsidR="006F5042" w:rsidRDefault="006F5042" w:rsidP="006F5042">
      <w:pPr>
        <w:pStyle w:val="ListParagraph"/>
        <w:numPr>
          <w:ilvl w:val="0"/>
          <w:numId w:val="8"/>
        </w:numPr>
        <w:rPr>
          <w:sz w:val="24"/>
          <w:szCs w:val="24"/>
        </w:rPr>
      </w:pPr>
      <w:r>
        <w:rPr>
          <w:noProof/>
          <w:sz w:val="24"/>
          <w:szCs w:val="24"/>
        </w:rPr>
        <w:drawing>
          <wp:anchor distT="0" distB="0" distL="114300" distR="114300" simplePos="0" relativeHeight="251664384" behindDoc="0" locked="0" layoutInCell="1" allowOverlap="1" wp14:anchorId="5E6CB358" wp14:editId="217B9E93">
            <wp:simplePos x="0" y="0"/>
            <wp:positionH relativeFrom="margin">
              <wp:align>right</wp:align>
            </wp:positionH>
            <wp:positionV relativeFrom="paragraph">
              <wp:posOffset>426720</wp:posOffset>
            </wp:positionV>
            <wp:extent cx="6858000" cy="1398905"/>
            <wp:effectExtent l="0" t="0" r="0" b="0"/>
            <wp:wrapTopAndBottom/>
            <wp:docPr id="21" name="Picture 21" descr="A screenshot of a compute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eb helpdesk query screen 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0" cy="1398905"/>
                    </a:xfrm>
                    <a:prstGeom prst="rect">
                      <a:avLst/>
                    </a:prstGeom>
                  </pic:spPr>
                </pic:pic>
              </a:graphicData>
            </a:graphic>
          </wp:anchor>
        </w:drawing>
      </w:r>
      <w:r>
        <w:rPr>
          <w:sz w:val="24"/>
          <w:szCs w:val="24"/>
        </w:rPr>
        <w:t xml:space="preserve">If you would like to modify your query, select search tickets, and repeat the steps above. </w:t>
      </w:r>
    </w:p>
    <w:p w14:paraId="6380479C" w14:textId="0878E545" w:rsidR="006F5042" w:rsidRPr="006F5042" w:rsidRDefault="006F5042" w:rsidP="006F5042">
      <w:pPr>
        <w:ind w:left="360"/>
        <w:rPr>
          <w:sz w:val="24"/>
          <w:szCs w:val="24"/>
        </w:rPr>
      </w:pPr>
      <w:r w:rsidRPr="006F5042">
        <w:rPr>
          <w:sz w:val="24"/>
          <w:szCs w:val="24"/>
        </w:rPr>
        <w:t xml:space="preserve"> </w:t>
      </w:r>
    </w:p>
    <w:p w14:paraId="0777B9FA" w14:textId="673DDC55" w:rsidR="006F5042" w:rsidRPr="006F5042" w:rsidRDefault="006F5042" w:rsidP="006F5042">
      <w:pPr>
        <w:pStyle w:val="ListParagraph"/>
        <w:rPr>
          <w:sz w:val="24"/>
          <w:szCs w:val="24"/>
        </w:rPr>
      </w:pPr>
    </w:p>
    <w:p w14:paraId="24ACBA55" w14:textId="04E90D45" w:rsidR="002E5F21" w:rsidRDefault="006F5042" w:rsidP="006F5042">
      <w:pPr>
        <w:pStyle w:val="ListParagraph"/>
        <w:ind w:left="0"/>
      </w:pPr>
      <w:r>
        <w:t xml:space="preserve">If you have any questions while creating or after reviewing the </w:t>
      </w:r>
      <w:proofErr w:type="gramStart"/>
      <w:r>
        <w:t>query</w:t>
      </w:r>
      <w:proofErr w:type="gramEnd"/>
      <w:r>
        <w:t xml:space="preserve"> please contact the Data Hub support desk at </w:t>
      </w:r>
      <w:hyperlink r:id="rId12" w:history="1">
        <w:r w:rsidRPr="005C14EA">
          <w:rPr>
            <w:rStyle w:val="Hyperlink"/>
          </w:rPr>
          <w:t>support@midatahub.org</w:t>
        </w:r>
      </w:hyperlink>
      <w:r>
        <w:t>.</w:t>
      </w:r>
    </w:p>
    <w:p w14:paraId="1BC9282E" w14:textId="77777777" w:rsidR="006F5042" w:rsidRDefault="006F5042" w:rsidP="006F5042">
      <w:pPr>
        <w:pStyle w:val="ListParagraph"/>
        <w:ind w:left="0"/>
      </w:pPr>
    </w:p>
    <w:sectPr w:rsidR="006F5042" w:rsidSect="006F50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7CB"/>
    <w:multiLevelType w:val="hybridMultilevel"/>
    <w:tmpl w:val="CA0A872A"/>
    <w:lvl w:ilvl="0" w:tplc="2F6ED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B4C80"/>
    <w:multiLevelType w:val="hybridMultilevel"/>
    <w:tmpl w:val="2B90B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86622A"/>
    <w:multiLevelType w:val="hybridMultilevel"/>
    <w:tmpl w:val="01AEC60A"/>
    <w:lvl w:ilvl="0" w:tplc="8DFA5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04B5F"/>
    <w:multiLevelType w:val="hybridMultilevel"/>
    <w:tmpl w:val="09543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E654ED"/>
    <w:multiLevelType w:val="hybridMultilevel"/>
    <w:tmpl w:val="9268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B3884"/>
    <w:multiLevelType w:val="hybridMultilevel"/>
    <w:tmpl w:val="DBA0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B6325"/>
    <w:multiLevelType w:val="hybridMultilevel"/>
    <w:tmpl w:val="E8103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02084"/>
    <w:multiLevelType w:val="hybridMultilevel"/>
    <w:tmpl w:val="2D50C9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1"/>
    <w:rsid w:val="000C3DC2"/>
    <w:rsid w:val="00167A93"/>
    <w:rsid w:val="001C2FA5"/>
    <w:rsid w:val="00233C9E"/>
    <w:rsid w:val="002E5F21"/>
    <w:rsid w:val="00387969"/>
    <w:rsid w:val="003E2A11"/>
    <w:rsid w:val="00503637"/>
    <w:rsid w:val="005768A1"/>
    <w:rsid w:val="006F12E2"/>
    <w:rsid w:val="006F5042"/>
    <w:rsid w:val="00737858"/>
    <w:rsid w:val="00785346"/>
    <w:rsid w:val="00BD392F"/>
    <w:rsid w:val="00CB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BA44"/>
  <w15:chartTrackingRefBased/>
  <w15:docId w15:val="{97D680A7-C8F1-417F-B7F6-9616C7DA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F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11"/>
    <w:pPr>
      <w:ind w:left="720"/>
      <w:contextualSpacing/>
    </w:pPr>
  </w:style>
  <w:style w:type="character" w:styleId="Hyperlink">
    <w:name w:val="Hyperlink"/>
    <w:basedOn w:val="DefaultParagraphFont"/>
    <w:uiPriority w:val="99"/>
    <w:unhideWhenUsed/>
    <w:rsid w:val="003E2A11"/>
    <w:rPr>
      <w:color w:val="0563C1" w:themeColor="hyperlink"/>
      <w:u w:val="single"/>
    </w:rPr>
  </w:style>
  <w:style w:type="character" w:customStyle="1" w:styleId="Heading1Char">
    <w:name w:val="Heading 1 Char"/>
    <w:basedOn w:val="DefaultParagraphFont"/>
    <w:link w:val="Heading1"/>
    <w:uiPriority w:val="9"/>
    <w:rsid w:val="002E5F21"/>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03637"/>
    <w:rPr>
      <w:b/>
      <w:bCs/>
    </w:rPr>
  </w:style>
  <w:style w:type="table" w:styleId="PlainTable4">
    <w:name w:val="Plain Table 4"/>
    <w:basedOn w:val="TableNormal"/>
    <w:uiPriority w:val="44"/>
    <w:rsid w:val="007378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F50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support@midatahub.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3081-5C62-411D-83EC-727FE78F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Meers</dc:creator>
  <cp:keywords/>
  <dc:description/>
  <cp:lastModifiedBy>Kevin Bullard</cp:lastModifiedBy>
  <cp:revision>3</cp:revision>
  <dcterms:created xsi:type="dcterms:W3CDTF">2018-02-09T17:10:00Z</dcterms:created>
  <dcterms:modified xsi:type="dcterms:W3CDTF">2018-02-09T17:38:00Z</dcterms:modified>
</cp:coreProperties>
</file>